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C0" w:rsidRPr="00D06738" w:rsidRDefault="00F50ED7" w:rsidP="00615D59">
      <w:pPr>
        <w:spacing w:after="0" w:line="240" w:lineRule="auto"/>
        <w:jc w:val="center"/>
        <w:rPr>
          <w:b/>
        </w:rPr>
      </w:pPr>
      <w:r>
        <w:rPr>
          <w:b/>
        </w:rPr>
        <w:t>Compte-</w:t>
      </w:r>
      <w:r w:rsidR="00CA56C0" w:rsidRPr="00D06738">
        <w:rPr>
          <w:b/>
        </w:rPr>
        <w:t xml:space="preserve">rendu journée </w:t>
      </w:r>
      <w:r w:rsidR="00171C9F">
        <w:rPr>
          <w:b/>
        </w:rPr>
        <w:t xml:space="preserve">d’information </w:t>
      </w:r>
      <w:r w:rsidR="0029475E">
        <w:rPr>
          <w:b/>
        </w:rPr>
        <w:t>à la SARL du Tilleul</w:t>
      </w:r>
    </w:p>
    <w:p w:rsidR="00D65A15" w:rsidRDefault="0029475E" w:rsidP="00615D59">
      <w:pPr>
        <w:spacing w:after="0" w:line="240" w:lineRule="auto"/>
        <w:jc w:val="center"/>
        <w:rPr>
          <w:b/>
        </w:rPr>
      </w:pPr>
      <w:r>
        <w:rPr>
          <w:b/>
        </w:rPr>
        <w:t xml:space="preserve">Mercredi 15 novembre </w:t>
      </w:r>
      <w:r w:rsidR="00D65A15">
        <w:rPr>
          <w:b/>
        </w:rPr>
        <w:t xml:space="preserve">2017 – </w:t>
      </w:r>
      <w:r>
        <w:rPr>
          <w:b/>
        </w:rPr>
        <w:t>Châteaurenard</w:t>
      </w:r>
    </w:p>
    <w:p w:rsidR="00CA56C0" w:rsidRDefault="00CA56C0" w:rsidP="00615D59">
      <w:pPr>
        <w:spacing w:after="0" w:line="240" w:lineRule="auto"/>
        <w:jc w:val="center"/>
        <w:rPr>
          <w:b/>
        </w:rPr>
      </w:pPr>
      <w:r>
        <w:rPr>
          <w:b/>
        </w:rPr>
        <w:t>Organis</w:t>
      </w:r>
      <w:r w:rsidR="00D65A15">
        <w:rPr>
          <w:b/>
        </w:rPr>
        <w:t xml:space="preserve">é dans le cadre du </w:t>
      </w:r>
      <w:r w:rsidR="00171C9F">
        <w:rPr>
          <w:b/>
        </w:rPr>
        <w:t xml:space="preserve">Programme </w:t>
      </w:r>
      <w:proofErr w:type="spellStart"/>
      <w:r w:rsidR="00171C9F">
        <w:rPr>
          <w:b/>
        </w:rPr>
        <w:t>Herbo</w:t>
      </w:r>
      <w:proofErr w:type="spellEnd"/>
      <w:r w:rsidR="00171C9F">
        <w:rPr>
          <w:b/>
        </w:rPr>
        <w:t xml:space="preserve"> Bio Méditerranée</w:t>
      </w:r>
    </w:p>
    <w:p w:rsidR="00CA56C0" w:rsidRDefault="00CA56C0" w:rsidP="00615D59">
      <w:pPr>
        <w:spacing w:after="0" w:line="240" w:lineRule="auto"/>
        <w:jc w:val="both"/>
        <w:rPr>
          <w:b/>
        </w:rPr>
      </w:pPr>
    </w:p>
    <w:p w:rsidR="00CA56C0" w:rsidRDefault="00CA56C0" w:rsidP="00615D59">
      <w:pPr>
        <w:spacing w:after="0" w:line="240" w:lineRule="auto"/>
        <w:jc w:val="both"/>
      </w:pPr>
      <w:r w:rsidRPr="00D06738">
        <w:rPr>
          <w:u w:val="single"/>
        </w:rPr>
        <w:t>Liste des participants</w:t>
      </w:r>
      <w:r>
        <w:rPr>
          <w:u w:val="single"/>
        </w:rPr>
        <w:t> </w:t>
      </w:r>
      <w:r w:rsidRPr="00D65A15">
        <w:rPr>
          <w:u w:val="single"/>
        </w:rPr>
        <w:t>:</w:t>
      </w:r>
      <w:r>
        <w:t xml:space="preserve"> </w:t>
      </w:r>
      <w:proofErr w:type="spellStart"/>
      <w:r>
        <w:t>cf</w:t>
      </w:r>
      <w:proofErr w:type="spellEnd"/>
      <w:r>
        <w:t xml:space="preserve"> feuille d’émargement. </w:t>
      </w:r>
    </w:p>
    <w:p w:rsidR="00CA56C0" w:rsidRDefault="00CA56C0" w:rsidP="00615D59">
      <w:pPr>
        <w:spacing w:after="0" w:line="240" w:lineRule="auto"/>
        <w:jc w:val="both"/>
      </w:pPr>
    </w:p>
    <w:p w:rsidR="002718B4" w:rsidRDefault="0029475E" w:rsidP="00615D59">
      <w:pPr>
        <w:spacing w:after="160" w:line="259" w:lineRule="auto"/>
        <w:jc w:val="both"/>
      </w:pPr>
      <w:r>
        <w:rPr>
          <w:u w:val="single"/>
        </w:rPr>
        <w:t xml:space="preserve">Présentation de Marion </w:t>
      </w:r>
      <w:proofErr w:type="spellStart"/>
      <w:r>
        <w:rPr>
          <w:u w:val="single"/>
        </w:rPr>
        <w:t>Pillier</w:t>
      </w:r>
      <w:proofErr w:type="spellEnd"/>
      <w:r>
        <w:rPr>
          <w:u w:val="single"/>
        </w:rPr>
        <w:t>, CIVAM Bio Gard :</w:t>
      </w:r>
      <w:r>
        <w:t xml:space="preserve"> </w:t>
      </w:r>
      <w:r w:rsidR="007425B7">
        <w:t xml:space="preserve">Produire des plantes aromatiques en bio, les conditions de réussite. </w:t>
      </w:r>
      <w:proofErr w:type="spellStart"/>
      <w:r w:rsidR="007425B7">
        <w:t>C</w:t>
      </w:r>
      <w:r w:rsidR="00AD43FE">
        <w:t>f</w:t>
      </w:r>
      <w:proofErr w:type="spellEnd"/>
      <w:r w:rsidR="00AD43FE">
        <w:t xml:space="preserve"> diaporama. </w:t>
      </w:r>
    </w:p>
    <w:p w:rsidR="0029475E" w:rsidRDefault="00615D59" w:rsidP="00615D59">
      <w:pPr>
        <w:spacing w:after="160" w:line="259" w:lineRule="auto"/>
        <w:jc w:val="both"/>
      </w:pPr>
      <w:r>
        <w:t xml:space="preserve">Commentaires </w:t>
      </w:r>
      <w:r w:rsidR="007425B7">
        <w:t xml:space="preserve">divers </w:t>
      </w:r>
      <w:r>
        <w:t>:</w:t>
      </w:r>
    </w:p>
    <w:p w:rsidR="00615D59" w:rsidRDefault="00615D59" w:rsidP="00615D59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>Attention au précédent cultural : « tout le monde ne démarre pas à égalité », être conscient de ça</w:t>
      </w:r>
    </w:p>
    <w:p w:rsidR="00615D59" w:rsidRDefault="00615D59" w:rsidP="00615D59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 xml:space="preserve">Ne surtout pas négliger le désherbage manuel, </w:t>
      </w:r>
      <w:r>
        <w:t>« </w:t>
      </w:r>
      <w:r>
        <w:t>o</w:t>
      </w:r>
      <w:r>
        <w:t>n se fait tous avoir les 1ères années »</w:t>
      </w:r>
      <w:r>
        <w:t> : en théorie 50 h/ha en 1</w:t>
      </w:r>
      <w:r w:rsidRPr="00615D59">
        <w:rPr>
          <w:vertAlign w:val="superscript"/>
        </w:rPr>
        <w:t>ère</w:t>
      </w:r>
      <w:r>
        <w:t xml:space="preserve"> année et 30 h/ha ensuite, mais parfois beaucoup plus ! Ex avec certaines adventices telles que le liseron. Autre ex lorsqu’il pleut et qu’il n’est pas possible d’intervenir mécaniquement. </w:t>
      </w:r>
    </w:p>
    <w:p w:rsidR="00615D59" w:rsidRDefault="00615D59" w:rsidP="00615D59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 xml:space="preserve">Intérêt des caissons (anciens caissons à tabac) pour le séchage : facilité de manutention </w:t>
      </w:r>
      <w:r w:rsidR="007425B7">
        <w:t xml:space="preserve">(remplissage/vidage) </w:t>
      </w:r>
      <w:r>
        <w:t>et faible coût</w:t>
      </w:r>
    </w:p>
    <w:p w:rsidR="007425B7" w:rsidRDefault="007425B7" w:rsidP="00615D59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 xml:space="preserve">Thym et </w:t>
      </w:r>
      <w:proofErr w:type="spellStart"/>
      <w:r>
        <w:t>chémotypes</w:t>
      </w:r>
      <w:proofErr w:type="spellEnd"/>
      <w:r>
        <w:t xml:space="preserve"> : la demande en thym est tellement forte dans la filière herboristerie que les acheteurs ne sont pour l’instant encore pas trop regardant sur le </w:t>
      </w:r>
      <w:proofErr w:type="spellStart"/>
      <w:r>
        <w:t>chémotype</w:t>
      </w:r>
      <w:proofErr w:type="spellEnd"/>
    </w:p>
    <w:p w:rsidR="007425B7" w:rsidRDefault="007425B7" w:rsidP="00615D59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 xml:space="preserve">Rappel sur les variétés de thym : les variétés de population sont des variétés issues de semences (il y en a 7 : </w:t>
      </w:r>
      <w:proofErr w:type="spellStart"/>
      <w:r>
        <w:t>thymia</w:t>
      </w:r>
      <w:proofErr w:type="spellEnd"/>
      <w:r>
        <w:t xml:space="preserve">, </w:t>
      </w:r>
      <w:proofErr w:type="spellStart"/>
      <w:r>
        <w:t>carvacria</w:t>
      </w:r>
      <w:proofErr w:type="spellEnd"/>
      <w:r>
        <w:t xml:space="preserve">, </w:t>
      </w:r>
      <w:proofErr w:type="spellStart"/>
      <w:r>
        <w:t>carvaro</w:t>
      </w:r>
      <w:proofErr w:type="spellEnd"/>
      <w:r>
        <w:t xml:space="preserve">, etc.) ≠ les variétés </w:t>
      </w:r>
      <w:proofErr w:type="spellStart"/>
      <w:r>
        <w:t>chémotypées</w:t>
      </w:r>
      <w:proofErr w:type="spellEnd"/>
      <w:r>
        <w:t xml:space="preserve"> sont clonales, c’est-à-dire issues de bouturage, elles sont plus chères</w:t>
      </w:r>
    </w:p>
    <w:p w:rsidR="007425B7" w:rsidRDefault="007425B7" w:rsidP="00615D59">
      <w:pPr>
        <w:pStyle w:val="Paragraphedeliste"/>
        <w:numPr>
          <w:ilvl w:val="0"/>
          <w:numId w:val="4"/>
        </w:numPr>
        <w:spacing w:after="160" w:line="259" w:lineRule="auto"/>
        <w:jc w:val="both"/>
      </w:pPr>
      <w:r>
        <w:t xml:space="preserve">Valorisation en HE d’un thym au départ destiné à l’herboristerie mais pas vendable en plante sèche du fait de la pression adventice ? Attention, si la variété n’est pas </w:t>
      </w:r>
      <w:proofErr w:type="spellStart"/>
      <w:r>
        <w:t>chémotypée</w:t>
      </w:r>
      <w:proofErr w:type="spellEnd"/>
      <w:r>
        <w:t xml:space="preserve"> et que la parcelle est sale, il sera difficile de la valoriser en HE…</w:t>
      </w:r>
    </w:p>
    <w:p w:rsidR="007425B7" w:rsidRPr="0029475E" w:rsidRDefault="007425B7" w:rsidP="007425B7">
      <w:pPr>
        <w:spacing w:after="160" w:line="259" w:lineRule="auto"/>
        <w:jc w:val="both"/>
      </w:pPr>
      <w:r w:rsidRPr="007425B7">
        <w:rPr>
          <w:u w:val="single"/>
        </w:rPr>
        <w:t>Présentation de Jean-Michel Mounier, gérant de la SARL du Tilleul :</w:t>
      </w:r>
      <w:r>
        <w:t xml:space="preserve"> Produire ou choisir des plants de qualité</w:t>
      </w:r>
    </w:p>
    <w:p w:rsidR="00083DCB" w:rsidRDefault="00A53753" w:rsidP="00615D59">
      <w:pPr>
        <w:spacing w:after="0" w:line="240" w:lineRule="auto"/>
        <w:jc w:val="both"/>
      </w:pPr>
      <w:r>
        <w:t xml:space="preserve">SARL Tilleul : 4,5 ha de serres verre, 20 permanents et 40 saisonniers, </w:t>
      </w:r>
      <w:r w:rsidR="003F7E39">
        <w:t xml:space="preserve">production de plants maraîchers historiquement et </w:t>
      </w:r>
      <w:r>
        <w:t>production de plants de PPAM depuis 10 ans</w:t>
      </w:r>
      <w:r w:rsidR="003F7E39">
        <w:t xml:space="preserve"> (150 espèces différentes)</w:t>
      </w:r>
      <w:r>
        <w:t>.</w:t>
      </w:r>
      <w:r w:rsidR="00D629BA">
        <w:t xml:space="preserve"> 70% en bio (certifié depuis 1997) et 30% en conventionnel (surtout lavande et lavandin, certifié plants sains depuis 3 ans).</w:t>
      </w:r>
      <w:r>
        <w:t xml:space="preserve"> Clients : pour du frais, l’herboristerie,</w:t>
      </w:r>
      <w:r w:rsidR="00D629BA">
        <w:t xml:space="preserve"> la parfumerie, l’horticulture </w:t>
      </w:r>
      <w:r w:rsidR="00D629BA">
        <w:sym w:font="Wingdings" w:char="F0E0"/>
      </w:r>
      <w:r w:rsidR="00D629BA">
        <w:t xml:space="preserve"> des petits producteurs aux « gros industriels ». JMM cultive aussi 5 ha de PPAM (objectif 15 ha). </w:t>
      </w:r>
    </w:p>
    <w:p w:rsidR="003F7E39" w:rsidRDefault="003F7E39" w:rsidP="00615D59">
      <w:pPr>
        <w:spacing w:after="0" w:line="240" w:lineRule="auto"/>
        <w:jc w:val="both"/>
      </w:pPr>
    </w:p>
    <w:p w:rsidR="003F7E39" w:rsidRDefault="002B2DB8" w:rsidP="00615D59">
      <w:pPr>
        <w:spacing w:after="0" w:line="240" w:lineRule="auto"/>
        <w:jc w:val="both"/>
      </w:pPr>
      <w:r>
        <w:t xml:space="preserve">Les </w:t>
      </w:r>
      <w:r w:rsidR="003F7E39">
        <w:t xml:space="preserve">points importants concernant la production </w:t>
      </w:r>
      <w:r>
        <w:t>de PPAM :</w:t>
      </w:r>
    </w:p>
    <w:p w:rsidR="002B2DB8" w:rsidRDefault="002B2DB8" w:rsidP="00615D59">
      <w:pPr>
        <w:spacing w:after="0" w:line="240" w:lineRule="auto"/>
        <w:jc w:val="both"/>
      </w:pPr>
    </w:p>
    <w:p w:rsidR="003F7E39" w:rsidRDefault="003F7E39" w:rsidP="003F7E39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Savoir ce qu’on produit et à qui on le vend : se mettre d’accord avec le metteur en marché sur toute la durée de la plantation</w:t>
      </w:r>
      <w:r w:rsidR="002B2DB8">
        <w:t xml:space="preserve"> (5 à 8 ans), c’est-à-dire bien définir son projet, le dimensionner et se fixer des priorités, en particulier quand on a plusieurs activités</w:t>
      </w:r>
    </w:p>
    <w:p w:rsidR="002B2DB8" w:rsidRDefault="002B2DB8" w:rsidP="002B2DB8">
      <w:pPr>
        <w:spacing w:after="0" w:line="240" w:lineRule="auto"/>
        <w:jc w:val="both"/>
      </w:pPr>
    </w:p>
    <w:p w:rsidR="002B2DB8" w:rsidRDefault="002B2DB8" w:rsidP="002B2DB8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Les PPAM ne peuvent pas être une activité secondaire (par exemple au moment du désherbage de printemps…)</w:t>
      </w:r>
    </w:p>
    <w:p w:rsidR="002B2DB8" w:rsidRDefault="002B2DB8" w:rsidP="002B2DB8">
      <w:pPr>
        <w:pStyle w:val="Paragraphedeliste"/>
        <w:spacing w:after="0" w:line="240" w:lineRule="auto"/>
        <w:jc w:val="both"/>
      </w:pPr>
    </w:p>
    <w:p w:rsidR="002B2DB8" w:rsidRDefault="002B2DB8" w:rsidP="003F7E39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Préparation du sol : </w:t>
      </w:r>
    </w:p>
    <w:p w:rsidR="002B2DB8" w:rsidRDefault="002B2DB8" w:rsidP="002B2DB8">
      <w:pPr>
        <w:pStyle w:val="Paragraphedeliste"/>
        <w:numPr>
          <w:ilvl w:val="1"/>
          <w:numId w:val="4"/>
        </w:numPr>
        <w:spacing w:after="0" w:line="240" w:lineRule="auto"/>
        <w:jc w:val="both"/>
      </w:pPr>
      <w:r>
        <w:t>Analyses de sol conseillées (ex pour de l’immortelle dans le cas d’un sol contenant du calcaire actif) : 50-60€ pour une analyse basique</w:t>
      </w:r>
    </w:p>
    <w:p w:rsidR="002B2DB8" w:rsidRDefault="002B2DB8" w:rsidP="002B2DB8">
      <w:pPr>
        <w:pStyle w:val="Paragraphedeliste"/>
        <w:numPr>
          <w:ilvl w:val="1"/>
          <w:numId w:val="4"/>
        </w:numPr>
        <w:spacing w:after="0" w:line="240" w:lineRule="auto"/>
        <w:jc w:val="both"/>
      </w:pPr>
      <w:r>
        <w:t xml:space="preserve">Attention, la jachère n’est pas forcément le plus facile pour démarrer car elle est un réservoir d’adventices </w:t>
      </w:r>
      <w:r>
        <w:sym w:font="Wingdings" w:char="F0E0"/>
      </w:r>
      <w:r>
        <w:t xml:space="preserve"> 2 à 3 ans de luzerne conseillés, à condition de pouvoir </w:t>
      </w:r>
      <w:r>
        <w:lastRenderedPageBreak/>
        <w:t>« attendre » d’entrer en production (financièrement), dans l’idéal : 1 an d’engrais vert + 1 à 2 ans de céréales</w:t>
      </w:r>
    </w:p>
    <w:p w:rsidR="00D629BA" w:rsidRDefault="00D629BA" w:rsidP="00615D59">
      <w:pPr>
        <w:spacing w:after="0" w:line="240" w:lineRule="auto"/>
        <w:jc w:val="both"/>
      </w:pPr>
    </w:p>
    <w:p w:rsidR="00D629BA" w:rsidRDefault="002B2DB8" w:rsidP="00615D59">
      <w:pPr>
        <w:spacing w:after="0" w:line="240" w:lineRule="auto"/>
        <w:jc w:val="both"/>
      </w:pPr>
      <w:r>
        <w:t xml:space="preserve">Les points importants concernant </w:t>
      </w:r>
      <w:r>
        <w:t>la production et/ou le choix des plants :</w:t>
      </w:r>
    </w:p>
    <w:p w:rsidR="002B2DB8" w:rsidRDefault="002B2DB8" w:rsidP="00615D59">
      <w:pPr>
        <w:spacing w:after="0" w:line="240" w:lineRule="auto"/>
        <w:jc w:val="both"/>
      </w:pPr>
    </w:p>
    <w:p w:rsidR="002B2DB8" w:rsidRDefault="001D495D" w:rsidP="002B2DB8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Faire ses plants est « un métier » car il faut toujours être présent (</w:t>
      </w:r>
      <w:proofErr w:type="spellStart"/>
      <w:r>
        <w:t>cf</w:t>
      </w:r>
      <w:proofErr w:type="spellEnd"/>
      <w:r>
        <w:t xml:space="preserve"> maternité)</w:t>
      </w:r>
    </w:p>
    <w:p w:rsidR="001D495D" w:rsidRDefault="001D495D" w:rsidP="002B2DB8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Important de connaître la provenance de ses boutures</w:t>
      </w:r>
    </w:p>
    <w:p w:rsidR="001D495D" w:rsidRDefault="001D495D" w:rsidP="002B2DB8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S’y prendre 2-3 mois à l’avance pour une commande de semences (maisons grainières : ITEIPMAI, CRIEPPAM / pieds mères : CRIEPPAM, conservatoire de </w:t>
      </w:r>
      <w:proofErr w:type="spellStart"/>
      <w:r>
        <w:t>Milly-la-forêt</w:t>
      </w:r>
      <w:proofErr w:type="spellEnd"/>
      <w:r>
        <w:t>), s’y prendre 6 mois à 1 an à l’avance pour faire ses propres pieds-mères</w:t>
      </w:r>
    </w:p>
    <w:p w:rsidR="001D495D" w:rsidRDefault="001D495D" w:rsidP="001D495D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Coût des plants : 9 à 12 cts pour des variétés de population (semences), 20 à 30 cts pour des variétés </w:t>
      </w:r>
      <w:proofErr w:type="spellStart"/>
      <w:r>
        <w:t>chémotypées</w:t>
      </w:r>
      <w:proofErr w:type="spellEnd"/>
      <w:r>
        <w:t xml:space="preserve"> (boutures)</w:t>
      </w:r>
    </w:p>
    <w:p w:rsidR="001D495D" w:rsidRDefault="001D495D" w:rsidP="001D495D">
      <w:pPr>
        <w:spacing w:after="0" w:line="240" w:lineRule="auto"/>
        <w:jc w:val="both"/>
      </w:pPr>
      <w:r>
        <w:t>Ex thym bouture : 4500 à 5000 € HT/ha / thym population : 2500 € HT/ha</w:t>
      </w:r>
    </w:p>
    <w:p w:rsidR="001D495D" w:rsidRDefault="001D495D" w:rsidP="001D495D">
      <w:pPr>
        <w:spacing w:after="0" w:line="240" w:lineRule="auto"/>
        <w:jc w:val="both"/>
      </w:pPr>
      <w:r>
        <w:t>NB : aide à la plantation en région Occitanie (pour l’achat des plants et la préparation du terrain)</w:t>
      </w:r>
    </w:p>
    <w:p w:rsidR="001D495D" w:rsidRDefault="001D495D" w:rsidP="001D495D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Anticiper les commandes, ex à la SARL Tilleul : </w:t>
      </w:r>
    </w:p>
    <w:p w:rsidR="001D495D" w:rsidRDefault="001D495D" w:rsidP="001D495D">
      <w:pPr>
        <w:pStyle w:val="Paragraphedeliste"/>
        <w:numPr>
          <w:ilvl w:val="1"/>
          <w:numId w:val="4"/>
        </w:numPr>
        <w:spacing w:after="0" w:line="240" w:lineRule="auto"/>
        <w:jc w:val="both"/>
      </w:pPr>
      <w:r>
        <w:t>Lavande/lavandin : 1 an à l’avance</w:t>
      </w:r>
    </w:p>
    <w:p w:rsidR="001D495D" w:rsidRDefault="001D495D" w:rsidP="001D495D">
      <w:pPr>
        <w:pStyle w:val="Paragraphedeliste"/>
        <w:numPr>
          <w:ilvl w:val="1"/>
          <w:numId w:val="4"/>
        </w:numPr>
        <w:spacing w:after="0" w:line="240" w:lineRule="auto"/>
        <w:jc w:val="both"/>
      </w:pPr>
      <w:r>
        <w:t>Immortelle : 1 à 1,5 ans à l’avance</w:t>
      </w:r>
    </w:p>
    <w:p w:rsidR="001D495D" w:rsidRDefault="001D495D" w:rsidP="001D495D">
      <w:pPr>
        <w:pStyle w:val="Paragraphedeliste"/>
        <w:numPr>
          <w:ilvl w:val="1"/>
          <w:numId w:val="4"/>
        </w:numPr>
        <w:spacing w:after="0" w:line="240" w:lineRule="auto"/>
        <w:jc w:val="both"/>
      </w:pPr>
      <w:r>
        <w:t>Autres : 3 à 6 mois (3 mois pour les plants issus de semences et 6 mois pour les plants issus de boutures)</w:t>
      </w:r>
    </w:p>
    <w:p w:rsidR="001D495D" w:rsidRDefault="001D495D" w:rsidP="001D495D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Attention au temps de germination qui peut être différent en fonction des espèces</w:t>
      </w:r>
    </w:p>
    <w:p w:rsidR="001D495D" w:rsidRDefault="001D495D" w:rsidP="001D495D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Lutte contre les maladies et ravageurs : introduction d’auxiliaires, </w:t>
      </w:r>
      <w:proofErr w:type="spellStart"/>
      <w:r>
        <w:t>Bt</w:t>
      </w:r>
      <w:proofErr w:type="spellEnd"/>
      <w:r>
        <w:t xml:space="preserve">, soufre, cuivre, </w:t>
      </w:r>
      <w:proofErr w:type="spellStart"/>
      <w:r>
        <w:t>spinosade</w:t>
      </w:r>
      <w:proofErr w:type="spellEnd"/>
    </w:p>
    <w:p w:rsidR="001D495D" w:rsidRDefault="001D495D" w:rsidP="001D495D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Irrigation : en permanence en période estivale, 1 fois/semaine en hiver</w:t>
      </w:r>
    </w:p>
    <w:p w:rsidR="00686500" w:rsidRDefault="00686500" w:rsidP="001D495D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Triage : tri des plants ± bien racinés, 2</w:t>
      </w:r>
      <w:r w:rsidRPr="00686500">
        <w:rPr>
          <w:vertAlign w:val="superscript"/>
        </w:rPr>
        <w:t>ème</w:t>
      </w:r>
      <w:r>
        <w:t xml:space="preserve"> tri au repiquage</w:t>
      </w:r>
    </w:p>
    <w:p w:rsidR="00697FC4" w:rsidRDefault="00697FC4" w:rsidP="001D495D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Se faire livrer les plants au dernier moment, dépiler les caisses et enlever le plastique pour aérer</w:t>
      </w:r>
      <w:bookmarkStart w:id="0" w:name="_GoBack"/>
      <w:bookmarkEnd w:id="0"/>
    </w:p>
    <w:p w:rsidR="00686500" w:rsidRDefault="00686500" w:rsidP="00697FC4">
      <w:pPr>
        <w:spacing w:after="0" w:line="240" w:lineRule="auto"/>
        <w:jc w:val="both"/>
      </w:pPr>
    </w:p>
    <w:p w:rsidR="00697FC4" w:rsidRDefault="00697FC4" w:rsidP="00697FC4">
      <w:pPr>
        <w:spacing w:after="0" w:line="240" w:lineRule="auto"/>
        <w:jc w:val="both"/>
      </w:pPr>
      <w:r>
        <w:t>A la plantation :</w:t>
      </w:r>
    </w:p>
    <w:p w:rsidR="00697FC4" w:rsidRDefault="00697FC4" w:rsidP="00697FC4">
      <w:pPr>
        <w:spacing w:after="0" w:line="240" w:lineRule="auto"/>
        <w:jc w:val="both"/>
      </w:pPr>
    </w:p>
    <w:p w:rsidR="00697FC4" w:rsidRDefault="00697FC4" w:rsidP="00697FC4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Attention à l’état hydrique du sol à la plantation, plantation possible sans l’irrigation, derrière une pluie par exemple, sachant qu’il est préférable d’avoir des possibilités d’irrigation </w:t>
      </w:r>
      <w:r>
        <w:sym w:font="Wingdings" w:char="F0E0"/>
      </w:r>
      <w:r>
        <w:t xml:space="preserve"> les 2 moments cruciaux en termes d’irrigation sont : la plantation et l’après-récolte, pour aider la plante à refaire ses petits bourgeons</w:t>
      </w:r>
    </w:p>
    <w:p w:rsidR="00697FC4" w:rsidRDefault="00697FC4" w:rsidP="00697FC4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Plantation de la motte enfoncée dans le sol aux ¾, en faisant attention à ce que la motte soit bien en contact avec le sol (pour éviter l’effet mèche), faire des vérifications tous les jours pendant au moins les 10 jours qui suivent la plantation</w:t>
      </w:r>
    </w:p>
    <w:p w:rsidR="00697FC4" w:rsidRDefault="00697FC4" w:rsidP="00697FC4">
      <w:pPr>
        <w:pStyle w:val="Paragraphedeliste"/>
        <w:spacing w:after="0" w:line="240" w:lineRule="auto"/>
        <w:jc w:val="both"/>
      </w:pPr>
    </w:p>
    <w:p w:rsidR="00CA56C0" w:rsidRDefault="00CA56C0" w:rsidP="00615D59">
      <w:pPr>
        <w:spacing w:after="0" w:line="240" w:lineRule="auto"/>
        <w:jc w:val="both"/>
      </w:pPr>
      <w:r>
        <w:br/>
      </w:r>
    </w:p>
    <w:p w:rsidR="00CA56C0" w:rsidRDefault="00CA56C0" w:rsidP="00615D59">
      <w:pPr>
        <w:spacing w:after="0" w:line="240" w:lineRule="auto"/>
        <w:jc w:val="both"/>
      </w:pPr>
    </w:p>
    <w:p w:rsidR="00CA56C0" w:rsidRDefault="00CA56C0" w:rsidP="00615D59">
      <w:pPr>
        <w:spacing w:after="0" w:line="240" w:lineRule="auto"/>
        <w:jc w:val="both"/>
      </w:pPr>
    </w:p>
    <w:p w:rsidR="00CA56C0" w:rsidRDefault="00CA56C0" w:rsidP="00615D59">
      <w:pPr>
        <w:spacing w:after="0" w:line="240" w:lineRule="auto"/>
        <w:jc w:val="both"/>
      </w:pPr>
    </w:p>
    <w:p w:rsidR="00CA56C0" w:rsidRDefault="00CA56C0" w:rsidP="00615D59">
      <w:pPr>
        <w:spacing w:after="0" w:line="240" w:lineRule="auto"/>
        <w:jc w:val="both"/>
        <w:rPr>
          <w:i/>
          <w:u w:val="single"/>
        </w:rPr>
      </w:pPr>
    </w:p>
    <w:p w:rsidR="00CA56C0" w:rsidRDefault="00CA56C0" w:rsidP="00615D59">
      <w:pPr>
        <w:spacing w:after="0" w:line="240" w:lineRule="auto"/>
        <w:jc w:val="both"/>
        <w:rPr>
          <w:i/>
          <w:u w:val="single"/>
        </w:rPr>
      </w:pPr>
    </w:p>
    <w:p w:rsidR="00CA56C0" w:rsidRDefault="00CA56C0" w:rsidP="00615D59">
      <w:pPr>
        <w:spacing w:after="0" w:line="240" w:lineRule="auto"/>
        <w:jc w:val="both"/>
        <w:rPr>
          <w:i/>
          <w:u w:val="single"/>
        </w:rPr>
      </w:pPr>
    </w:p>
    <w:p w:rsidR="00CA56C0" w:rsidRDefault="00CA56C0" w:rsidP="00615D59">
      <w:pPr>
        <w:spacing w:after="0" w:line="240" w:lineRule="auto"/>
        <w:jc w:val="both"/>
        <w:rPr>
          <w:i/>
          <w:u w:val="single"/>
        </w:rPr>
      </w:pPr>
    </w:p>
    <w:p w:rsidR="00122B2E" w:rsidRDefault="00122B2E" w:rsidP="00615D59">
      <w:pPr>
        <w:jc w:val="both"/>
      </w:pPr>
    </w:p>
    <w:sectPr w:rsidR="0012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081"/>
    <w:multiLevelType w:val="hybridMultilevel"/>
    <w:tmpl w:val="5832D614"/>
    <w:lvl w:ilvl="0" w:tplc="1D2450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528"/>
    <w:multiLevelType w:val="hybridMultilevel"/>
    <w:tmpl w:val="AEA2008C"/>
    <w:lvl w:ilvl="0" w:tplc="39CE1A3C">
      <w:start w:val="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D75DC"/>
    <w:multiLevelType w:val="hybridMultilevel"/>
    <w:tmpl w:val="6054D64A"/>
    <w:lvl w:ilvl="0" w:tplc="43BE55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14F08"/>
    <w:multiLevelType w:val="hybridMultilevel"/>
    <w:tmpl w:val="AD24A8B0"/>
    <w:lvl w:ilvl="0" w:tplc="3E5E28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D6C3A"/>
    <w:multiLevelType w:val="hybridMultilevel"/>
    <w:tmpl w:val="0910185A"/>
    <w:lvl w:ilvl="0" w:tplc="585AD2C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23"/>
    <w:rsid w:val="00083DCB"/>
    <w:rsid w:val="00122B2E"/>
    <w:rsid w:val="001650C4"/>
    <w:rsid w:val="00171C9F"/>
    <w:rsid w:val="00187C0D"/>
    <w:rsid w:val="001D495D"/>
    <w:rsid w:val="001F6D4F"/>
    <w:rsid w:val="00205CC5"/>
    <w:rsid w:val="00216A23"/>
    <w:rsid w:val="002718B4"/>
    <w:rsid w:val="0029475E"/>
    <w:rsid w:val="002B2DB8"/>
    <w:rsid w:val="00342330"/>
    <w:rsid w:val="003F7E39"/>
    <w:rsid w:val="00484C34"/>
    <w:rsid w:val="004869DB"/>
    <w:rsid w:val="00615D59"/>
    <w:rsid w:val="00686500"/>
    <w:rsid w:val="00697FC4"/>
    <w:rsid w:val="006A3AC7"/>
    <w:rsid w:val="007425B7"/>
    <w:rsid w:val="008E0C72"/>
    <w:rsid w:val="00A53753"/>
    <w:rsid w:val="00AB46A9"/>
    <w:rsid w:val="00AD43FE"/>
    <w:rsid w:val="00CA56C0"/>
    <w:rsid w:val="00D43146"/>
    <w:rsid w:val="00D61D83"/>
    <w:rsid w:val="00D629BA"/>
    <w:rsid w:val="00D65A15"/>
    <w:rsid w:val="00F50ED7"/>
    <w:rsid w:val="00F6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D2FE6-0B8D-4758-9724-49B7E0B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Véchambre Mégane</dc:creator>
  <cp:keywords/>
  <dc:description/>
  <cp:lastModifiedBy>Véchambre Mégane</cp:lastModifiedBy>
  <cp:revision>17</cp:revision>
  <dcterms:created xsi:type="dcterms:W3CDTF">2017-10-24T09:43:00Z</dcterms:created>
  <dcterms:modified xsi:type="dcterms:W3CDTF">2017-11-29T17:05:00Z</dcterms:modified>
</cp:coreProperties>
</file>